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赣南师范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大学</w:t>
      </w:r>
      <w:r>
        <w:rPr>
          <w:rFonts w:hint="eastAsia" w:ascii="宋体" w:hAnsi="宋体"/>
          <w:b/>
          <w:color w:val="auto"/>
          <w:sz w:val="30"/>
          <w:szCs w:val="30"/>
        </w:rPr>
        <w:t>学生校外实践教学安全承</w:t>
      </w:r>
      <w:bookmarkStart w:id="0" w:name="_GoBack"/>
      <w:bookmarkEnd w:id="0"/>
      <w:r>
        <w:rPr>
          <w:rFonts w:hint="eastAsia" w:ascii="宋体" w:hAnsi="宋体"/>
          <w:b/>
          <w:color w:val="auto"/>
          <w:sz w:val="30"/>
          <w:szCs w:val="30"/>
        </w:rPr>
        <w:t>诺书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校外实践教学是重要的实践教学环节，是理论联系实际，培养学生独立工作能力的重要途径。为了保证实践教学工作有序，防范各种安全事故、事件的发生，圆满完成实践教学任务，本人承诺在校外实践教学期间遵守以下规定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1．遵守国家法律法规及校纪校规和实践教学单位的管理规章制度、劳动纪律和安全条例。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2．严格遵守《</w:t>
      </w:r>
      <w:r>
        <w:rPr>
          <w:rFonts w:hint="eastAsia" w:ascii="仿宋_GB2312" w:eastAsia="仿宋_GB2312"/>
          <w:color w:val="auto"/>
          <w:sz w:val="28"/>
          <w:szCs w:val="28"/>
        </w:rPr>
        <w:t>赣南师范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大学</w:t>
      </w:r>
      <w:r>
        <w:rPr>
          <w:rFonts w:hint="eastAsia" w:ascii="仿宋_GB2312" w:eastAsia="仿宋_GB2312"/>
          <w:color w:val="auto"/>
          <w:sz w:val="28"/>
          <w:szCs w:val="28"/>
        </w:rPr>
        <w:t>学生校外实践教学安全管理办法（试行）》有关规定，服从实践教学单位的领导和工作安排。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3．自觉遵守设备设施安全操作规程规范，使用不熟悉的设备设施前，必须仔细阅读其使用说明书或向有关人员请教，掌握操作方法。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4．不得擅自离开实践教学单位，从事任何与实践教学无关的活动。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5．严禁下江河、湖泊、水库、水塘等洗澡、游泳，严禁攀爬危险物及带火种上山。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6．</w:t>
      </w:r>
      <w:r>
        <w:rPr>
          <w:rFonts w:hint="eastAsia" w:ascii="仿宋_GB2312" w:eastAsia="仿宋_GB2312" w:cs="Arial"/>
          <w:color w:val="auto"/>
          <w:kern w:val="0"/>
          <w:sz w:val="28"/>
          <w:szCs w:val="28"/>
        </w:rPr>
        <w:t>严格遵守交通规则，</w:t>
      </w:r>
      <w:r>
        <w:rPr>
          <w:rFonts w:hint="eastAsia" w:ascii="仿宋_GB2312" w:eastAsia="仿宋_GB2312"/>
          <w:color w:val="auto"/>
          <w:sz w:val="28"/>
          <w:szCs w:val="28"/>
        </w:rPr>
        <w:t>外出乘坐交通工具时，不乘坐无牌、无证、超载的车辆、船只和非客运的车辆、船只。不无证驾驶机动车辆、船只。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7．不寻衅滋事、打架斗殴，不参与各种赌博活动。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8．女生不单独外出，严禁晚间外出。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9．不私自组织有关人员外出参观、访问、野炊、旅游等活动。如确需组织开展集体活动，应履行书面审批手续，并做好安全措施。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10．不得去各类娱乐场所及网吧等处活动。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11．不酗酒，不陪酒。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12．注意饮食安全</w:t>
      </w:r>
      <w:r>
        <w:rPr>
          <w:rFonts w:hint="eastAsia" w:ascii="仿宋_GB2312" w:eastAsia="仿宋_GB2312" w:cs="Arial"/>
          <w:color w:val="auto"/>
          <w:kern w:val="0"/>
          <w:sz w:val="28"/>
          <w:szCs w:val="28"/>
        </w:rPr>
        <w:t>，防止食物中毒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13．</w:t>
      </w:r>
      <w:r>
        <w:rPr>
          <w:rFonts w:hint="eastAsia" w:ascii="仿宋_GB2312" w:eastAsia="仿宋_GB2312" w:cs="Arial"/>
          <w:color w:val="auto"/>
          <w:kern w:val="0"/>
          <w:sz w:val="28"/>
          <w:szCs w:val="28"/>
        </w:rPr>
        <w:t>注意用电用气安全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，</w:t>
      </w:r>
      <w:r>
        <w:rPr>
          <w:rFonts w:hint="eastAsia" w:ascii="仿宋_GB2312" w:eastAsia="仿宋_GB2312" w:cs="Arial"/>
          <w:color w:val="auto"/>
          <w:kern w:val="0"/>
          <w:sz w:val="28"/>
          <w:szCs w:val="28"/>
        </w:rPr>
        <w:t>熟悉工作区和生活区的消防器材和消防通道。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14．定期向带队（指导）老师汇报实习情况，如遇突发事件应立即向实践单位和带队（指导）老师报告。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15．</w:t>
      </w:r>
      <w:r>
        <w:rPr>
          <w:rFonts w:hint="eastAsia" w:ascii="仿宋_GB2312" w:eastAsia="仿宋_GB2312" w:cs="Arial"/>
          <w:color w:val="auto"/>
          <w:kern w:val="0"/>
          <w:sz w:val="28"/>
          <w:szCs w:val="28"/>
        </w:rPr>
        <w:t>增强自身防盗防抢意识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，</w:t>
      </w:r>
      <w:r>
        <w:rPr>
          <w:rFonts w:hint="eastAsia" w:ascii="仿宋_GB2312" w:eastAsia="仿宋_GB2312" w:cs="Arial"/>
          <w:color w:val="auto"/>
          <w:kern w:val="0"/>
          <w:sz w:val="28"/>
          <w:szCs w:val="28"/>
        </w:rPr>
        <w:t>注意人身财产安全。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16．严禁组织、参与其他各类危及人身财产安全和公共安全等方面的活动。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17．实践教学活动结束后准时安全返校。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本人若违犯以上条款，愿意接受相应处理及承担相应的一切后果和法律责任。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承诺人（签字）：               教学学院（盖章）：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班级：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月  日                      年  月  日</w:t>
      </w: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</w:t>
      </w: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1．本承诺书一式两份，一份留学生所在教学学院，一份由学生本人持有。</w:t>
      </w: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2．本承诺书仅供各教学学院参考，各学院可结合不同的实践教学活动进行修改完善。</w:t>
      </w: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24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63064"/>
    <w:rsid w:val="78B45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2017-06-12T02:40:46Z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